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50" w:rsidRPr="00301150" w:rsidRDefault="00301150" w:rsidP="00301150">
      <w:pPr>
        <w:spacing w:afterLines="100" w:after="312" w:line="600" w:lineRule="exact"/>
        <w:jc w:val="center"/>
        <w:rPr>
          <w:rFonts w:ascii="Times New Roman" w:eastAsia="华文中宋" w:hAnsi="Times New Roman" w:cs="Times New Roman"/>
          <w:b/>
          <w:bCs/>
          <w:kern w:val="0"/>
          <w:sz w:val="36"/>
          <w:szCs w:val="36"/>
          <w:lang w:val="zh-TW" w:bidi="zh-TW"/>
        </w:rPr>
      </w:pPr>
      <w:r w:rsidRPr="00301150">
        <w:rPr>
          <w:rFonts w:ascii="Times New Roman" w:eastAsia="华文中宋" w:hAnsi="Times New Roman" w:cs="Times New Roman"/>
          <w:b/>
          <w:bCs/>
          <w:kern w:val="0"/>
          <w:sz w:val="36"/>
          <w:szCs w:val="36"/>
          <w:lang w:val="zh-TW" w:bidi="zh-TW"/>
        </w:rPr>
        <w:t>石油和化工行业职业技能等级评价范围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3592"/>
        <w:gridCol w:w="810"/>
        <w:gridCol w:w="3315"/>
      </w:tblGrid>
      <w:tr w:rsidR="00301150" w:rsidRPr="00301150" w:rsidTr="00182ABC">
        <w:trPr>
          <w:trHeight w:val="440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黑体"/>
                <w:szCs w:val="21"/>
              </w:rPr>
            </w:pPr>
            <w:r w:rsidRPr="00301150">
              <w:rPr>
                <w:rFonts w:eastAsia="黑体"/>
                <w:szCs w:val="21"/>
              </w:rPr>
              <w:t>序号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黑体"/>
                <w:szCs w:val="21"/>
              </w:rPr>
            </w:pPr>
            <w:r w:rsidRPr="00301150">
              <w:rPr>
                <w:rFonts w:eastAsia="黑体"/>
                <w:szCs w:val="21"/>
              </w:rPr>
              <w:t>职业（工种）名称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黑体"/>
                <w:szCs w:val="21"/>
              </w:rPr>
            </w:pPr>
            <w:r w:rsidRPr="00301150">
              <w:rPr>
                <w:rFonts w:eastAsia="黑体"/>
                <w:szCs w:val="21"/>
              </w:rPr>
              <w:t>序号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黑体"/>
                <w:szCs w:val="21"/>
              </w:rPr>
            </w:pPr>
            <w:r w:rsidRPr="00301150">
              <w:rPr>
                <w:rFonts w:eastAsia="黑体"/>
                <w:szCs w:val="21"/>
              </w:rPr>
              <w:t>职业（工种）名称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水环境监测员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37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中央空调清洗工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大气环境监测员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38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清罐操作工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固体废物监测员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39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腐蚀控制工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</w:t>
            </w:r>
          </w:p>
        </w:tc>
        <w:tc>
          <w:tcPr>
            <w:tcW w:w="3592" w:type="dxa"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工业固体废物处理处置工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40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硫酸生产工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轻烃回收装置操作工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41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硝酸生产工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常减压蒸馏装置操作工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42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纯碱生产工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7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催化裂化工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43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烧碱生产工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8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加氢裂化（处理）装置操作工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44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无机化学反应生产工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9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焦化装置操作工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45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有机合成工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10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减粘裂化装置操作工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46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合成氨生产工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11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催化重整装置操作工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47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尿素生产工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12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芳烃抽提装置操作工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48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农药生产工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13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溶剂油装置操作工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49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涂料合成树脂工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14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甲基叔丁基醚</w:t>
            </w:r>
            <w:r w:rsidRPr="00301150">
              <w:rPr>
                <w:rFonts w:eastAsia="仿宋_GB2312"/>
                <w:szCs w:val="21"/>
                <w:lang w:bidi="en-US"/>
              </w:rPr>
              <w:t>/</w:t>
            </w:r>
            <w:r w:rsidRPr="00301150">
              <w:rPr>
                <w:rFonts w:eastAsia="仿宋_GB2312"/>
                <w:szCs w:val="21"/>
                <w:lang w:bidi="en-US"/>
              </w:rPr>
              <w:t>丁烯</w:t>
            </w:r>
            <w:r w:rsidRPr="00301150">
              <w:rPr>
                <w:rFonts w:eastAsia="仿宋_GB2312"/>
                <w:szCs w:val="21"/>
                <w:lang w:bidi="en-US"/>
              </w:rPr>
              <w:t>-1</w:t>
            </w:r>
            <w:r w:rsidRPr="00301150">
              <w:rPr>
                <w:rFonts w:eastAsia="仿宋_GB2312"/>
                <w:szCs w:val="21"/>
                <w:lang w:bidi="en-US"/>
              </w:rPr>
              <w:t>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50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制漆配色调制工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15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烷基化装置操作工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51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染料生产工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16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润滑油脂生产工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52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化学合成制药工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17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汽油煤油柴油加氢装置操作工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53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生化药品制造工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18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催化汽油吸附脱硫装置操作工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54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发酵工程制药工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19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油制气工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55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橡胶炼胶工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20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油品储运工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56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橡胶半成品生产工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21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炼焦工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57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橡胶成型工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22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煤制烯烃生产工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58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橡胶硫化工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23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甲醇合成操作工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59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药物制剂工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24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甲醇制烯烃操作工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60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涂装工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25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煤制油生产工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61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燃气储运工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26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煤制气工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62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工业气体生产工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27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化工蒸馏工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63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工业废气治理工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28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化工萃取工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64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压缩机操作工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29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化工吸收工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65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水生产处理工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30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化工干燥工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66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工业废水处理工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31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化工结晶工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67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化工检修钳工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32</w:t>
            </w:r>
          </w:p>
        </w:tc>
        <w:tc>
          <w:tcPr>
            <w:tcW w:w="3592" w:type="dxa"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化工总控工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68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化工检修电工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33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制冷工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69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化工仪表维修工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34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工业清洗工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70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化学检验员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35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高压水射流清洗工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71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物理性能检验员</w:t>
            </w:r>
          </w:p>
        </w:tc>
      </w:tr>
      <w:tr w:rsidR="00301150" w:rsidRPr="00301150" w:rsidTr="00182ABC">
        <w:trPr>
          <w:trHeight w:val="285"/>
          <w:jc w:val="center"/>
        </w:trPr>
        <w:tc>
          <w:tcPr>
            <w:tcW w:w="775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36</w:t>
            </w:r>
          </w:p>
        </w:tc>
        <w:tc>
          <w:tcPr>
            <w:tcW w:w="3592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锅炉清洗工</w:t>
            </w:r>
          </w:p>
        </w:tc>
        <w:tc>
          <w:tcPr>
            <w:tcW w:w="810" w:type="dxa"/>
            <w:noWrap/>
            <w:vAlign w:val="center"/>
          </w:tcPr>
          <w:p w:rsidR="00301150" w:rsidRPr="00301150" w:rsidRDefault="00301150" w:rsidP="00301150">
            <w:pPr>
              <w:widowControl/>
              <w:jc w:val="center"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72</w:t>
            </w:r>
          </w:p>
        </w:tc>
        <w:tc>
          <w:tcPr>
            <w:tcW w:w="3315" w:type="dxa"/>
            <w:noWrap/>
            <w:vAlign w:val="center"/>
          </w:tcPr>
          <w:p w:rsidR="00301150" w:rsidRPr="00301150" w:rsidRDefault="00301150" w:rsidP="00301150">
            <w:pPr>
              <w:widowControl/>
              <w:rPr>
                <w:rFonts w:eastAsia="仿宋_GB2312"/>
                <w:szCs w:val="21"/>
                <w:lang w:bidi="en-US"/>
              </w:rPr>
            </w:pPr>
            <w:r w:rsidRPr="00301150">
              <w:rPr>
                <w:rFonts w:eastAsia="仿宋_GB2312"/>
                <w:szCs w:val="21"/>
                <w:lang w:bidi="en-US"/>
              </w:rPr>
              <w:t>化工工艺试验员</w:t>
            </w:r>
          </w:p>
        </w:tc>
      </w:tr>
    </w:tbl>
    <w:p w:rsidR="00301150" w:rsidRPr="00301150" w:rsidRDefault="00301150" w:rsidP="00301150">
      <w:pPr>
        <w:widowControl/>
        <w:rPr>
          <w:rFonts w:ascii="Times New Roman" w:eastAsia="仿宋_GB2312" w:hAnsi="Times New Roman" w:cs="Times New Roman"/>
          <w:kern w:val="0"/>
          <w:sz w:val="24"/>
          <w:szCs w:val="24"/>
          <w:lang w:bidi="en-US"/>
        </w:rPr>
      </w:pPr>
    </w:p>
    <w:p w:rsidR="00607CB0" w:rsidRDefault="00607CB0">
      <w:pPr>
        <w:rPr>
          <w:rFonts w:hint="eastAsia"/>
        </w:rPr>
      </w:pPr>
      <w:bookmarkStart w:id="0" w:name="_GoBack"/>
      <w:bookmarkEnd w:id="0"/>
    </w:p>
    <w:sectPr w:rsidR="00607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FF" w:rsidRDefault="00857BFF" w:rsidP="00301150">
      <w:r>
        <w:separator/>
      </w:r>
    </w:p>
  </w:endnote>
  <w:endnote w:type="continuationSeparator" w:id="0">
    <w:p w:rsidR="00857BFF" w:rsidRDefault="00857BFF" w:rsidP="0030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FF" w:rsidRDefault="00857BFF" w:rsidP="00301150">
      <w:r>
        <w:separator/>
      </w:r>
    </w:p>
  </w:footnote>
  <w:footnote w:type="continuationSeparator" w:id="0">
    <w:p w:rsidR="00857BFF" w:rsidRDefault="00857BFF" w:rsidP="00301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AA"/>
    <w:rsid w:val="00301150"/>
    <w:rsid w:val="00607CB0"/>
    <w:rsid w:val="008027AA"/>
    <w:rsid w:val="008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0C22B"/>
  <w15:chartTrackingRefBased/>
  <w15:docId w15:val="{A2C5F00D-41E4-4BB8-A2EA-4F671064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1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150"/>
    <w:rPr>
      <w:sz w:val="18"/>
      <w:szCs w:val="18"/>
    </w:rPr>
  </w:style>
  <w:style w:type="table" w:styleId="a7">
    <w:name w:val="Table Grid"/>
    <w:basedOn w:val="a1"/>
    <w:qFormat/>
    <w:rsid w:val="0030115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764018160@qq.com</dc:creator>
  <cp:keywords/>
  <dc:description/>
  <cp:lastModifiedBy>764018160@qq.com</cp:lastModifiedBy>
  <cp:revision>2</cp:revision>
  <dcterms:created xsi:type="dcterms:W3CDTF">2021-03-08T02:45:00Z</dcterms:created>
  <dcterms:modified xsi:type="dcterms:W3CDTF">2021-03-08T02:46:00Z</dcterms:modified>
</cp:coreProperties>
</file>